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1716" w:rsidRDefault="00AC1716" w:rsidP="00AC1716">
      <w:pPr>
        <w:pStyle w:val="a3"/>
        <w:jc w:val="left"/>
        <w:rPr>
          <w:kern w:val="0"/>
          <w:sz w:val="21"/>
          <w:szCs w:val="21"/>
        </w:rPr>
      </w:pPr>
      <w:r>
        <w:rPr>
          <w:rFonts w:hint="eastAsia"/>
          <w:kern w:val="0"/>
          <w:sz w:val="21"/>
          <w:szCs w:val="21"/>
        </w:rPr>
        <w:t>附件</w:t>
      </w:r>
      <w:r>
        <w:rPr>
          <w:kern w:val="0"/>
          <w:sz w:val="21"/>
          <w:szCs w:val="21"/>
        </w:rPr>
        <w:t>1</w:t>
      </w:r>
      <w:r>
        <w:rPr>
          <w:rFonts w:hint="eastAsia"/>
          <w:kern w:val="0"/>
          <w:sz w:val="21"/>
          <w:szCs w:val="21"/>
        </w:rPr>
        <w:t>：</w:t>
      </w:r>
    </w:p>
    <w:p w:rsidR="00AC1716" w:rsidRDefault="00AC1716" w:rsidP="00AC1716">
      <w:pPr>
        <w:pStyle w:val="1"/>
        <w:spacing w:before="312"/>
        <w:rPr>
          <w:rFonts w:ascii="黑体" w:eastAsia="文鼎大标宋简" w:hAnsi="宋体"/>
          <w:szCs w:val="32"/>
        </w:rPr>
      </w:pPr>
      <w:bookmarkStart w:id="0" w:name="_Toc450568107"/>
      <w:r>
        <w:rPr>
          <w:rFonts w:ascii="黑体" w:eastAsia="文鼎大标宋简" w:hAnsi="宋体" w:hint="eastAsia"/>
          <w:szCs w:val="32"/>
        </w:rPr>
        <w:t>常州大学本科生毕业设计（论文）工作规范</w:t>
      </w:r>
      <w:bookmarkEnd w:id="0"/>
    </w:p>
    <w:p w:rsidR="00AC1716" w:rsidRDefault="00AC1716" w:rsidP="00AC1716">
      <w:pPr>
        <w:jc w:val="center"/>
        <w:rPr>
          <w:rFonts w:ascii="宋体" w:hAnsi="宋体" w:hint="eastAsia"/>
          <w:bCs/>
          <w:kern w:val="0"/>
          <w:szCs w:val="21"/>
        </w:rPr>
      </w:pPr>
      <w:proofErr w:type="gramStart"/>
      <w:r>
        <w:rPr>
          <w:rFonts w:ascii="宋体" w:hAnsi="宋体" w:hint="eastAsia"/>
          <w:bCs/>
          <w:kern w:val="0"/>
          <w:szCs w:val="21"/>
        </w:rPr>
        <w:t>常大教</w:t>
      </w:r>
      <w:proofErr w:type="gramEnd"/>
      <w:r>
        <w:rPr>
          <w:rFonts w:ascii="宋体" w:hAnsi="宋体" w:hint="eastAsia"/>
          <w:bCs/>
          <w:kern w:val="0"/>
          <w:szCs w:val="21"/>
        </w:rPr>
        <w:t>〔2015〕41号</w:t>
      </w:r>
    </w:p>
    <w:p w:rsidR="00AC1716" w:rsidRDefault="00AC1716" w:rsidP="00AC1716">
      <w:pPr>
        <w:spacing w:line="480" w:lineRule="exact"/>
        <w:ind w:firstLine="520"/>
        <w:rPr>
          <w:rFonts w:ascii="宋体" w:hAnsi="宋体" w:hint="eastAsia"/>
          <w:bCs/>
          <w:kern w:val="0"/>
          <w:szCs w:val="21"/>
        </w:rPr>
      </w:pPr>
      <w:r>
        <w:rPr>
          <w:rFonts w:ascii="宋体" w:hAnsi="宋体" w:hint="eastAsia"/>
          <w:bCs/>
          <w:kern w:val="0"/>
          <w:szCs w:val="21"/>
        </w:rPr>
        <w:t>毕业设计（论文）教学环节对培养大学生创新精神、实践能力和综合素质起着重要作用，是实现人才培养目标的重要部分。为了切实做好我校毕业设计（论文）工作，确保毕业设计（论文）质量，特制定本规范。</w:t>
      </w:r>
    </w:p>
    <w:p w:rsidR="00AC1716" w:rsidRDefault="00AC1716" w:rsidP="00AC1716">
      <w:pPr>
        <w:spacing w:line="480" w:lineRule="exact"/>
        <w:ind w:firstLine="520"/>
        <w:rPr>
          <w:rFonts w:ascii="宋体" w:hAnsi="宋体" w:hint="eastAsia"/>
          <w:bCs/>
          <w:kern w:val="0"/>
          <w:szCs w:val="21"/>
        </w:rPr>
      </w:pPr>
      <w:r>
        <w:rPr>
          <w:rFonts w:ascii="宋体" w:hAnsi="宋体" w:hint="eastAsia"/>
          <w:bCs/>
          <w:kern w:val="0"/>
          <w:szCs w:val="21"/>
        </w:rPr>
        <w:t>一、毕业设计（论文）的基本要求</w:t>
      </w:r>
    </w:p>
    <w:p w:rsidR="00AC1716" w:rsidRDefault="00AC1716" w:rsidP="00AC1716">
      <w:pPr>
        <w:spacing w:line="480" w:lineRule="exact"/>
        <w:ind w:firstLine="520"/>
        <w:rPr>
          <w:rFonts w:ascii="宋体" w:hAnsi="宋体" w:hint="eastAsia"/>
          <w:bCs/>
          <w:kern w:val="0"/>
          <w:szCs w:val="21"/>
        </w:rPr>
      </w:pPr>
      <w:r>
        <w:rPr>
          <w:rFonts w:ascii="宋体" w:hAnsi="宋体" w:hint="eastAsia"/>
          <w:bCs/>
          <w:kern w:val="0"/>
          <w:szCs w:val="21"/>
        </w:rPr>
        <w:t>学院应制定毕业设计（论文）的教学工作实施细则，根据专业培养方案制定毕业设计（论文）教学大纲，负责毕业设计（论文）工作的组织运行和各阶段的质量保证。</w:t>
      </w:r>
    </w:p>
    <w:p w:rsidR="00AC1716" w:rsidRDefault="00AC1716" w:rsidP="00AC1716">
      <w:pPr>
        <w:spacing w:line="480" w:lineRule="exact"/>
        <w:ind w:firstLine="520"/>
        <w:rPr>
          <w:rFonts w:ascii="宋体" w:hAnsi="宋体" w:hint="eastAsia"/>
          <w:bCs/>
          <w:kern w:val="0"/>
          <w:szCs w:val="21"/>
        </w:rPr>
      </w:pPr>
      <w:r>
        <w:rPr>
          <w:rFonts w:ascii="宋体" w:hAnsi="宋体" w:hint="eastAsia"/>
          <w:bCs/>
          <w:kern w:val="0"/>
          <w:szCs w:val="21"/>
        </w:rPr>
        <w:t>二、毕业设计（论文）的选题原则及程序</w:t>
      </w:r>
    </w:p>
    <w:p w:rsidR="00AC1716" w:rsidRDefault="00AC1716" w:rsidP="00AC1716">
      <w:pPr>
        <w:spacing w:line="480" w:lineRule="exact"/>
        <w:ind w:firstLine="520"/>
        <w:rPr>
          <w:rFonts w:ascii="宋体" w:hAnsi="宋体" w:hint="eastAsia"/>
          <w:bCs/>
          <w:kern w:val="0"/>
          <w:szCs w:val="21"/>
        </w:rPr>
      </w:pPr>
      <w:r>
        <w:rPr>
          <w:rFonts w:ascii="宋体" w:hAnsi="宋体" w:hint="eastAsia"/>
          <w:bCs/>
          <w:kern w:val="0"/>
          <w:szCs w:val="21"/>
        </w:rPr>
        <w:t>1．选题原则</w:t>
      </w:r>
    </w:p>
    <w:p w:rsidR="00AC1716" w:rsidRDefault="00AC1716" w:rsidP="00AC1716">
      <w:pPr>
        <w:spacing w:line="480" w:lineRule="exact"/>
        <w:ind w:firstLine="520"/>
        <w:rPr>
          <w:rFonts w:ascii="宋体" w:hAnsi="宋体" w:hint="eastAsia"/>
          <w:bCs/>
          <w:kern w:val="0"/>
          <w:szCs w:val="21"/>
        </w:rPr>
      </w:pPr>
      <w:r>
        <w:rPr>
          <w:rFonts w:ascii="宋体" w:hAnsi="宋体" w:hint="eastAsia"/>
          <w:bCs/>
          <w:kern w:val="0"/>
          <w:szCs w:val="21"/>
        </w:rPr>
        <w:t>（1） 选题要符合本专业的人才培养目标和毕业要求，能够达到科学研究、实践能力培养和锻炼的目的，满足专业教学计划中对素质、能力和知识结构的要求；</w:t>
      </w:r>
    </w:p>
    <w:p w:rsidR="00AC1716" w:rsidRDefault="00AC1716" w:rsidP="00AC1716">
      <w:pPr>
        <w:spacing w:line="480" w:lineRule="exact"/>
        <w:ind w:firstLine="520"/>
        <w:rPr>
          <w:rFonts w:ascii="宋体" w:hAnsi="宋体" w:hint="eastAsia"/>
          <w:bCs/>
          <w:kern w:val="0"/>
          <w:szCs w:val="21"/>
        </w:rPr>
      </w:pPr>
      <w:r>
        <w:rPr>
          <w:rFonts w:ascii="宋体" w:hAnsi="宋体" w:hint="eastAsia"/>
          <w:bCs/>
          <w:kern w:val="0"/>
          <w:szCs w:val="21"/>
        </w:rPr>
        <w:t>（2） 毕业设计（论文）课题的难易程度要根据学生的实际情况，充分考虑主客观条件，做到难易程度适中。防止题目过大或过小，过深或过窄；</w:t>
      </w:r>
    </w:p>
    <w:p w:rsidR="00AC1716" w:rsidRDefault="00AC1716" w:rsidP="00AC1716">
      <w:pPr>
        <w:spacing w:line="480" w:lineRule="exact"/>
        <w:ind w:firstLine="520"/>
        <w:rPr>
          <w:rFonts w:ascii="宋体" w:hAnsi="宋体" w:hint="eastAsia"/>
          <w:bCs/>
          <w:kern w:val="0"/>
          <w:szCs w:val="21"/>
        </w:rPr>
      </w:pPr>
      <w:r>
        <w:rPr>
          <w:rFonts w:ascii="宋体" w:hAnsi="宋体" w:hint="eastAsia"/>
          <w:bCs/>
          <w:kern w:val="0"/>
          <w:szCs w:val="21"/>
        </w:rPr>
        <w:t>（3）选题应尽量结合行业实际需求，符合社会发展的需要，具有一定的先进性；</w:t>
      </w:r>
    </w:p>
    <w:p w:rsidR="00AC1716" w:rsidRDefault="00AC1716" w:rsidP="00AC1716">
      <w:pPr>
        <w:spacing w:line="480" w:lineRule="exact"/>
        <w:ind w:firstLine="520"/>
        <w:rPr>
          <w:rFonts w:ascii="宋体" w:hAnsi="宋体" w:hint="eastAsia"/>
          <w:bCs/>
          <w:kern w:val="0"/>
          <w:szCs w:val="21"/>
        </w:rPr>
      </w:pPr>
      <w:r>
        <w:rPr>
          <w:rFonts w:ascii="宋体" w:hAnsi="宋体" w:hint="eastAsia"/>
          <w:bCs/>
          <w:kern w:val="0"/>
          <w:szCs w:val="21"/>
        </w:rPr>
        <w:t>（4）选题应每人一题。如因选题较大，确需多人合作完成，可以按各人所承担的任务及内容确定题目，每个人的研究角度和内容不能相同。每届学生的选题应避免重复；</w:t>
      </w:r>
    </w:p>
    <w:p w:rsidR="00AC1716" w:rsidRDefault="00AC1716" w:rsidP="00AC1716">
      <w:pPr>
        <w:spacing w:line="480" w:lineRule="exact"/>
        <w:ind w:firstLine="520"/>
        <w:rPr>
          <w:rFonts w:ascii="宋体" w:hAnsi="宋体" w:hint="eastAsia"/>
          <w:bCs/>
          <w:kern w:val="0"/>
          <w:szCs w:val="21"/>
        </w:rPr>
      </w:pPr>
      <w:r>
        <w:rPr>
          <w:rFonts w:ascii="宋体" w:hAnsi="宋体" w:hint="eastAsia"/>
          <w:bCs/>
          <w:kern w:val="0"/>
          <w:szCs w:val="21"/>
        </w:rPr>
        <w:t>（5）鼓励多位指导教师组成毕业设计（论文）团队，共同指导多名学生，开展团队合作研究。毕业设计（论文）团队须有一个总的题目，每个学生必须有一个分题目，各分题设计合理，研究内容有机联系。毕业设计（论文）团队应提交一个总的报告，同时每个学生也必须完成一篇独立的毕业设计（论文）；</w:t>
      </w:r>
    </w:p>
    <w:p w:rsidR="00AC1716" w:rsidRDefault="00AC1716" w:rsidP="00AC1716">
      <w:pPr>
        <w:spacing w:line="480" w:lineRule="exact"/>
        <w:ind w:firstLine="520"/>
        <w:rPr>
          <w:rFonts w:ascii="宋体" w:hAnsi="宋体" w:hint="eastAsia"/>
          <w:bCs/>
          <w:kern w:val="0"/>
          <w:szCs w:val="21"/>
        </w:rPr>
      </w:pPr>
      <w:r>
        <w:rPr>
          <w:rFonts w:ascii="宋体" w:hAnsi="宋体" w:hint="eastAsia"/>
          <w:bCs/>
          <w:kern w:val="0"/>
          <w:szCs w:val="21"/>
        </w:rPr>
        <w:t>（6）鼓励教师选择具有实际应用价值或学术研究价值的科研课题转化为本科生毕业设计（论文）选题。</w:t>
      </w:r>
    </w:p>
    <w:p w:rsidR="00AC1716" w:rsidRDefault="00AC1716" w:rsidP="00AC1716">
      <w:pPr>
        <w:spacing w:line="480" w:lineRule="exact"/>
        <w:ind w:firstLine="520"/>
        <w:rPr>
          <w:rFonts w:ascii="宋体" w:hAnsi="宋体" w:hint="eastAsia"/>
          <w:bCs/>
          <w:kern w:val="0"/>
          <w:szCs w:val="21"/>
        </w:rPr>
      </w:pPr>
      <w:r>
        <w:rPr>
          <w:rFonts w:ascii="宋体" w:hAnsi="宋体" w:hint="eastAsia"/>
          <w:bCs/>
          <w:kern w:val="0"/>
          <w:szCs w:val="21"/>
        </w:rPr>
        <w:t>2．选题程序</w:t>
      </w:r>
    </w:p>
    <w:p w:rsidR="00AC1716" w:rsidRDefault="00AC1716" w:rsidP="00AC1716">
      <w:pPr>
        <w:spacing w:line="480" w:lineRule="exact"/>
        <w:ind w:firstLine="520"/>
        <w:rPr>
          <w:rFonts w:ascii="宋体" w:hAnsi="宋体" w:hint="eastAsia"/>
          <w:bCs/>
          <w:kern w:val="0"/>
          <w:szCs w:val="21"/>
        </w:rPr>
      </w:pPr>
      <w:r>
        <w:rPr>
          <w:rFonts w:ascii="宋体" w:hAnsi="宋体" w:hint="eastAsia"/>
          <w:bCs/>
          <w:kern w:val="0"/>
          <w:szCs w:val="21"/>
        </w:rPr>
        <w:t>（1）毕业设计（论文）课题（</w:t>
      </w:r>
      <w:proofErr w:type="gramStart"/>
      <w:r>
        <w:rPr>
          <w:rFonts w:ascii="宋体" w:hAnsi="宋体" w:hint="eastAsia"/>
          <w:bCs/>
          <w:kern w:val="0"/>
          <w:szCs w:val="21"/>
        </w:rPr>
        <w:t>含学生</w:t>
      </w:r>
      <w:proofErr w:type="gramEnd"/>
      <w:r>
        <w:rPr>
          <w:rFonts w:ascii="宋体" w:hAnsi="宋体" w:hint="eastAsia"/>
          <w:bCs/>
          <w:kern w:val="0"/>
          <w:szCs w:val="21"/>
        </w:rPr>
        <w:t>自拟选题）由指导教师提前一个学期拟定课题并通过“常州大学毕业设计（论文）管理系统”进行申报；</w:t>
      </w:r>
    </w:p>
    <w:p w:rsidR="00AC1716" w:rsidRDefault="00AC1716" w:rsidP="00AC1716">
      <w:pPr>
        <w:spacing w:line="480" w:lineRule="exact"/>
        <w:ind w:firstLine="520"/>
        <w:rPr>
          <w:rFonts w:ascii="宋体" w:hAnsi="宋体" w:hint="eastAsia"/>
          <w:bCs/>
          <w:kern w:val="0"/>
          <w:szCs w:val="21"/>
        </w:rPr>
      </w:pPr>
      <w:r>
        <w:rPr>
          <w:rFonts w:ascii="宋体" w:hAnsi="宋体" w:hint="eastAsia"/>
          <w:bCs/>
          <w:kern w:val="0"/>
          <w:szCs w:val="21"/>
        </w:rPr>
        <w:t>（2）学院组织各专业根据选题原则，对所有选题进行审查，对不符合要求或不具备实</w:t>
      </w:r>
      <w:r>
        <w:rPr>
          <w:rFonts w:ascii="宋体" w:hAnsi="宋体" w:hint="eastAsia"/>
          <w:bCs/>
          <w:kern w:val="0"/>
          <w:szCs w:val="21"/>
        </w:rPr>
        <w:lastRenderedPageBreak/>
        <w:t>施条件的选题，指导教师须进行整改；</w:t>
      </w:r>
    </w:p>
    <w:p w:rsidR="00AC1716" w:rsidRDefault="00AC1716" w:rsidP="00AC1716">
      <w:pPr>
        <w:spacing w:line="480" w:lineRule="exact"/>
        <w:ind w:firstLine="520"/>
        <w:rPr>
          <w:rFonts w:ascii="宋体" w:hAnsi="宋体" w:hint="eastAsia"/>
          <w:bCs/>
          <w:kern w:val="0"/>
          <w:szCs w:val="21"/>
        </w:rPr>
      </w:pPr>
      <w:r>
        <w:rPr>
          <w:rFonts w:ascii="宋体" w:hAnsi="宋体" w:hint="eastAsia"/>
          <w:bCs/>
          <w:kern w:val="0"/>
          <w:szCs w:val="21"/>
        </w:rPr>
        <w:t>（3）学生与指导教师实行双向选择。双</w:t>
      </w:r>
      <w:proofErr w:type="gramStart"/>
      <w:r>
        <w:rPr>
          <w:rFonts w:ascii="宋体" w:hAnsi="宋体" w:hint="eastAsia"/>
          <w:bCs/>
          <w:kern w:val="0"/>
          <w:szCs w:val="21"/>
        </w:rPr>
        <w:t>选确定</w:t>
      </w:r>
      <w:proofErr w:type="gramEnd"/>
      <w:r>
        <w:rPr>
          <w:rFonts w:ascii="宋体" w:hAnsi="宋体" w:hint="eastAsia"/>
          <w:bCs/>
          <w:kern w:val="0"/>
          <w:szCs w:val="21"/>
        </w:rPr>
        <w:t>后，不得随意更改，如有特殊情况需变更的，必须报经所在学院审批。未能实现双选的，由学院指派指导教师。</w:t>
      </w:r>
    </w:p>
    <w:p w:rsidR="00AC1716" w:rsidRDefault="00AC1716" w:rsidP="00AC1716">
      <w:pPr>
        <w:spacing w:line="480" w:lineRule="exact"/>
        <w:ind w:firstLine="520"/>
        <w:rPr>
          <w:rFonts w:ascii="宋体" w:hAnsi="宋体" w:hint="eastAsia"/>
          <w:bCs/>
          <w:kern w:val="0"/>
          <w:szCs w:val="21"/>
        </w:rPr>
      </w:pPr>
      <w:r>
        <w:rPr>
          <w:rFonts w:ascii="宋体" w:hAnsi="宋体" w:hint="eastAsia"/>
          <w:bCs/>
          <w:kern w:val="0"/>
          <w:szCs w:val="21"/>
        </w:rPr>
        <w:t>三、毕业设计（论文）指导教师</w:t>
      </w:r>
    </w:p>
    <w:p w:rsidR="00AC1716" w:rsidRDefault="00AC1716" w:rsidP="00AC1716">
      <w:pPr>
        <w:spacing w:line="480" w:lineRule="exact"/>
        <w:ind w:firstLine="520"/>
        <w:rPr>
          <w:rFonts w:ascii="宋体" w:hAnsi="宋体" w:hint="eastAsia"/>
          <w:bCs/>
          <w:kern w:val="0"/>
          <w:szCs w:val="21"/>
        </w:rPr>
      </w:pPr>
      <w:r>
        <w:rPr>
          <w:rFonts w:ascii="宋体" w:hAnsi="宋体" w:hint="eastAsia"/>
          <w:bCs/>
          <w:kern w:val="0"/>
          <w:szCs w:val="21"/>
        </w:rPr>
        <w:t>1．指导教师的选聘</w:t>
      </w:r>
    </w:p>
    <w:p w:rsidR="00AC1716" w:rsidRDefault="00AC1716" w:rsidP="00AC1716">
      <w:pPr>
        <w:spacing w:line="480" w:lineRule="exact"/>
        <w:ind w:firstLine="520"/>
        <w:rPr>
          <w:rFonts w:ascii="宋体" w:hAnsi="宋体" w:hint="eastAsia"/>
          <w:bCs/>
          <w:kern w:val="0"/>
          <w:szCs w:val="21"/>
        </w:rPr>
      </w:pPr>
      <w:r>
        <w:rPr>
          <w:rFonts w:ascii="宋体" w:hAnsi="宋体" w:hint="eastAsia"/>
          <w:bCs/>
          <w:kern w:val="0"/>
          <w:szCs w:val="21"/>
        </w:rPr>
        <w:t>（1）指导教师原则上应由具有中级以上（含中级）技术职称，或具有相当水平的教师担任。受聘的校外指导教师必须具有中级以上的技术职称；</w:t>
      </w:r>
    </w:p>
    <w:p w:rsidR="00AC1716" w:rsidRDefault="00AC1716" w:rsidP="00AC1716">
      <w:pPr>
        <w:spacing w:line="480" w:lineRule="exact"/>
        <w:ind w:firstLine="520"/>
        <w:rPr>
          <w:rFonts w:ascii="宋体" w:hAnsi="宋体" w:hint="eastAsia"/>
          <w:bCs/>
          <w:kern w:val="0"/>
          <w:szCs w:val="21"/>
        </w:rPr>
      </w:pPr>
      <w:r>
        <w:rPr>
          <w:rFonts w:ascii="宋体" w:hAnsi="宋体" w:hint="eastAsia"/>
          <w:bCs/>
          <w:kern w:val="0"/>
          <w:szCs w:val="21"/>
        </w:rPr>
        <w:t>（2）学院应为首次承担毕业设计（论文）指导工作的教师指定具有丰富经验的教师组成双导师，对学生进行指导；</w:t>
      </w:r>
    </w:p>
    <w:p w:rsidR="00AC1716" w:rsidRDefault="00AC1716" w:rsidP="00AC1716">
      <w:pPr>
        <w:spacing w:line="480" w:lineRule="exact"/>
        <w:ind w:firstLine="520"/>
        <w:rPr>
          <w:rFonts w:ascii="宋体" w:hAnsi="宋体" w:hint="eastAsia"/>
          <w:bCs/>
          <w:kern w:val="0"/>
          <w:szCs w:val="21"/>
        </w:rPr>
      </w:pPr>
      <w:r>
        <w:rPr>
          <w:rFonts w:ascii="宋体" w:hAnsi="宋体" w:hint="eastAsia"/>
          <w:bCs/>
          <w:kern w:val="0"/>
          <w:szCs w:val="21"/>
        </w:rPr>
        <w:t>（3）毕业设计（论文）如需在校外单位完成，须由学生申请、学院审核同意。学院应为学生选聘校外、校内指导教师组成双导师，并明确相关工作职责和具体指导办法，以保证毕业设计（论文）的质量；</w:t>
      </w:r>
    </w:p>
    <w:p w:rsidR="00AC1716" w:rsidRDefault="00AC1716" w:rsidP="00AC1716">
      <w:pPr>
        <w:spacing w:line="480" w:lineRule="exact"/>
        <w:ind w:firstLine="520"/>
        <w:rPr>
          <w:rFonts w:ascii="宋体" w:hAnsi="宋体" w:hint="eastAsia"/>
          <w:bCs/>
          <w:kern w:val="0"/>
          <w:szCs w:val="21"/>
        </w:rPr>
      </w:pPr>
      <w:r>
        <w:rPr>
          <w:rFonts w:ascii="宋体" w:hAnsi="宋体" w:hint="eastAsia"/>
          <w:bCs/>
          <w:kern w:val="0"/>
          <w:szCs w:val="21"/>
        </w:rPr>
        <w:t>（4）每位指导教师指导的学生人数一般不得超过8人，文科类不超过10人。</w:t>
      </w:r>
    </w:p>
    <w:p w:rsidR="00AC1716" w:rsidRDefault="00AC1716" w:rsidP="00AC1716">
      <w:pPr>
        <w:spacing w:line="480" w:lineRule="exact"/>
        <w:ind w:firstLine="520"/>
        <w:rPr>
          <w:rFonts w:ascii="宋体" w:hAnsi="宋体" w:hint="eastAsia"/>
          <w:bCs/>
          <w:kern w:val="0"/>
          <w:szCs w:val="21"/>
        </w:rPr>
      </w:pPr>
      <w:r>
        <w:rPr>
          <w:rFonts w:ascii="宋体" w:hAnsi="宋体" w:hint="eastAsia"/>
          <w:bCs/>
          <w:kern w:val="0"/>
          <w:szCs w:val="21"/>
        </w:rPr>
        <w:t>2．指导教师的工作职责</w:t>
      </w:r>
    </w:p>
    <w:p w:rsidR="00AC1716" w:rsidRDefault="00AC1716" w:rsidP="00AC1716">
      <w:pPr>
        <w:spacing w:line="480" w:lineRule="exact"/>
        <w:ind w:firstLine="520"/>
        <w:rPr>
          <w:rFonts w:ascii="宋体" w:hAnsi="宋体" w:hint="eastAsia"/>
          <w:bCs/>
          <w:kern w:val="0"/>
          <w:szCs w:val="21"/>
        </w:rPr>
      </w:pPr>
      <w:r>
        <w:rPr>
          <w:rFonts w:ascii="宋体" w:hAnsi="宋体" w:hint="eastAsia"/>
          <w:bCs/>
          <w:kern w:val="0"/>
          <w:szCs w:val="21"/>
        </w:rPr>
        <w:t>指导教师是毕业设计（论文）第一责任人，对指导学生的毕业设计（论文）质量负责。具体完成以下工作：</w:t>
      </w:r>
    </w:p>
    <w:p w:rsidR="00AC1716" w:rsidRDefault="00AC1716" w:rsidP="00AC1716">
      <w:pPr>
        <w:spacing w:line="480" w:lineRule="exact"/>
        <w:ind w:firstLine="520"/>
        <w:rPr>
          <w:rFonts w:ascii="宋体" w:hAnsi="宋体" w:hint="eastAsia"/>
          <w:bCs/>
          <w:kern w:val="0"/>
          <w:szCs w:val="21"/>
        </w:rPr>
      </w:pPr>
      <w:r>
        <w:rPr>
          <w:rFonts w:ascii="宋体" w:hAnsi="宋体" w:hint="eastAsia"/>
          <w:bCs/>
          <w:kern w:val="0"/>
          <w:szCs w:val="21"/>
        </w:rPr>
        <w:t>（1）加强对学生的安全和各项规章制度的教育，并为学生的毕业设计（论文）准备好必要条件。</w:t>
      </w:r>
    </w:p>
    <w:p w:rsidR="00AC1716" w:rsidRDefault="00AC1716" w:rsidP="00AC1716">
      <w:pPr>
        <w:spacing w:line="480" w:lineRule="exact"/>
        <w:ind w:firstLine="520"/>
        <w:rPr>
          <w:rFonts w:ascii="宋体" w:hAnsi="宋体" w:hint="eastAsia"/>
          <w:bCs/>
          <w:kern w:val="0"/>
          <w:szCs w:val="21"/>
        </w:rPr>
      </w:pPr>
      <w:r>
        <w:rPr>
          <w:rFonts w:ascii="宋体" w:hAnsi="宋体" w:hint="eastAsia"/>
          <w:bCs/>
          <w:kern w:val="0"/>
          <w:szCs w:val="21"/>
        </w:rPr>
        <w:t>（2）拟订任务书</w:t>
      </w:r>
    </w:p>
    <w:p w:rsidR="00AC1716" w:rsidRDefault="00AC1716" w:rsidP="00AC1716">
      <w:pPr>
        <w:spacing w:line="480" w:lineRule="exact"/>
        <w:ind w:firstLine="520"/>
        <w:rPr>
          <w:rFonts w:ascii="宋体" w:hAnsi="宋体" w:hint="eastAsia"/>
          <w:bCs/>
          <w:kern w:val="0"/>
          <w:szCs w:val="21"/>
        </w:rPr>
      </w:pPr>
      <w:r>
        <w:rPr>
          <w:rFonts w:ascii="宋体" w:hAnsi="宋体" w:hint="eastAsia"/>
          <w:bCs/>
          <w:kern w:val="0"/>
          <w:szCs w:val="21"/>
        </w:rPr>
        <w:t>任务书中应明确学生独立完成的内容与进度、查阅文献种类及范围、课题预期目标及检查方式等，对设计类课题，还应提供设计（实验）参数。</w:t>
      </w:r>
    </w:p>
    <w:p w:rsidR="00AC1716" w:rsidRDefault="00AC1716" w:rsidP="00AC1716">
      <w:pPr>
        <w:spacing w:line="480" w:lineRule="exact"/>
        <w:ind w:firstLine="520"/>
        <w:rPr>
          <w:rFonts w:ascii="宋体" w:hAnsi="宋体" w:hint="eastAsia"/>
          <w:bCs/>
          <w:kern w:val="0"/>
          <w:szCs w:val="21"/>
        </w:rPr>
      </w:pPr>
      <w:r>
        <w:rPr>
          <w:rFonts w:ascii="宋体" w:hAnsi="宋体" w:hint="eastAsia"/>
          <w:bCs/>
          <w:kern w:val="0"/>
          <w:szCs w:val="21"/>
        </w:rPr>
        <w:t xml:space="preserve">（3）过程指导 </w:t>
      </w:r>
    </w:p>
    <w:p w:rsidR="00AC1716" w:rsidRDefault="00AC1716" w:rsidP="00AC1716">
      <w:pPr>
        <w:spacing w:line="480" w:lineRule="exact"/>
        <w:ind w:firstLine="520"/>
        <w:rPr>
          <w:rFonts w:ascii="宋体" w:hAnsi="宋体" w:hint="eastAsia"/>
          <w:bCs/>
          <w:kern w:val="0"/>
          <w:szCs w:val="21"/>
        </w:rPr>
      </w:pPr>
      <w:r>
        <w:rPr>
          <w:rFonts w:ascii="宋体" w:hAnsi="宋体" w:hint="eastAsia"/>
          <w:bCs/>
          <w:kern w:val="0"/>
          <w:szCs w:val="21"/>
        </w:rPr>
        <w:t>教师对学生的指导重点应在培养学生独立工作能力和创新能力方面。在毕业设计（论文）前期，教师应指导学生确定设计（实验）方案、检索文献、撰写开题报告或文献综述。指导教师应根据课题的意义、文献的搜集准备情况、对开题报告或文献综述进行总的评述并给出结论。对外文翻译内容是否与课题有关、语句是否顺畅、翻译的准确程度、是否有原则性错误等内容进行评述。指导教师须保留指导学生过程记录。</w:t>
      </w:r>
    </w:p>
    <w:p w:rsidR="00AC1716" w:rsidRDefault="00AC1716" w:rsidP="00AC1716">
      <w:pPr>
        <w:spacing w:line="480" w:lineRule="exact"/>
        <w:ind w:firstLine="520"/>
        <w:rPr>
          <w:rFonts w:ascii="宋体" w:hAnsi="宋体" w:hint="eastAsia"/>
          <w:bCs/>
          <w:kern w:val="0"/>
          <w:szCs w:val="21"/>
        </w:rPr>
      </w:pPr>
      <w:r>
        <w:rPr>
          <w:rFonts w:ascii="宋体" w:hAnsi="宋体" w:hint="eastAsia"/>
          <w:bCs/>
          <w:kern w:val="0"/>
          <w:szCs w:val="21"/>
        </w:rPr>
        <w:t>（4）审阅与评价</w:t>
      </w:r>
    </w:p>
    <w:p w:rsidR="00AC1716" w:rsidRDefault="00AC1716" w:rsidP="00AC1716">
      <w:pPr>
        <w:spacing w:line="480" w:lineRule="exact"/>
        <w:ind w:firstLine="520"/>
        <w:rPr>
          <w:rFonts w:ascii="宋体" w:hAnsi="宋体" w:hint="eastAsia"/>
          <w:bCs/>
          <w:kern w:val="0"/>
          <w:szCs w:val="21"/>
        </w:rPr>
      </w:pPr>
      <w:r>
        <w:rPr>
          <w:rFonts w:ascii="宋体" w:hAnsi="宋体" w:hint="eastAsia"/>
          <w:bCs/>
          <w:kern w:val="0"/>
          <w:szCs w:val="21"/>
        </w:rPr>
        <w:t>指导教师要认真审阅学生毕业设计（论文），并根据学生的工作态度、工作能力、设</w:t>
      </w:r>
      <w:r>
        <w:rPr>
          <w:rFonts w:ascii="宋体" w:hAnsi="宋体" w:hint="eastAsia"/>
          <w:bCs/>
          <w:kern w:val="0"/>
          <w:szCs w:val="21"/>
        </w:rPr>
        <w:lastRenderedPageBreak/>
        <w:t>计（论文）质量等对毕业设计（论文）</w:t>
      </w:r>
      <w:proofErr w:type="gramStart"/>
      <w:r>
        <w:rPr>
          <w:rFonts w:ascii="宋体" w:hAnsi="宋体" w:hint="eastAsia"/>
          <w:bCs/>
          <w:kern w:val="0"/>
          <w:szCs w:val="21"/>
        </w:rPr>
        <w:t>作出</w:t>
      </w:r>
      <w:proofErr w:type="gramEnd"/>
      <w:r>
        <w:rPr>
          <w:rFonts w:ascii="宋体" w:hAnsi="宋体" w:hint="eastAsia"/>
          <w:bCs/>
          <w:kern w:val="0"/>
          <w:szCs w:val="21"/>
        </w:rPr>
        <w:t>全面、准确的评价，写出书面评语，给出成绩。</w:t>
      </w:r>
    </w:p>
    <w:p w:rsidR="00AC1716" w:rsidRDefault="00AC1716" w:rsidP="00AC1716">
      <w:pPr>
        <w:spacing w:line="480" w:lineRule="exact"/>
        <w:ind w:firstLine="520"/>
        <w:rPr>
          <w:rFonts w:ascii="宋体" w:hAnsi="宋体" w:hint="eastAsia"/>
          <w:bCs/>
          <w:kern w:val="0"/>
          <w:szCs w:val="21"/>
        </w:rPr>
      </w:pPr>
      <w:r>
        <w:rPr>
          <w:rFonts w:ascii="宋体" w:hAnsi="宋体" w:hint="eastAsia"/>
          <w:bCs/>
          <w:kern w:val="0"/>
          <w:szCs w:val="21"/>
        </w:rPr>
        <w:t>四、毕业设计（论文）期间对学生的要求</w:t>
      </w:r>
    </w:p>
    <w:p w:rsidR="00AC1716" w:rsidRDefault="00AC1716" w:rsidP="00AC1716">
      <w:pPr>
        <w:spacing w:line="480" w:lineRule="exact"/>
        <w:ind w:firstLine="520"/>
        <w:rPr>
          <w:rFonts w:ascii="宋体" w:hAnsi="宋体" w:hint="eastAsia"/>
          <w:bCs/>
          <w:kern w:val="0"/>
          <w:szCs w:val="21"/>
        </w:rPr>
      </w:pPr>
      <w:r>
        <w:rPr>
          <w:rFonts w:ascii="宋体" w:hAnsi="宋体" w:hint="eastAsia"/>
          <w:bCs/>
          <w:kern w:val="0"/>
          <w:szCs w:val="21"/>
        </w:rPr>
        <w:t>1．工作纪律要求</w:t>
      </w:r>
    </w:p>
    <w:p w:rsidR="00AC1716" w:rsidRDefault="00AC1716" w:rsidP="00AC1716">
      <w:pPr>
        <w:spacing w:line="480" w:lineRule="exact"/>
        <w:ind w:firstLine="520"/>
        <w:rPr>
          <w:rFonts w:ascii="宋体" w:hAnsi="宋体" w:hint="eastAsia"/>
          <w:bCs/>
          <w:kern w:val="0"/>
          <w:szCs w:val="21"/>
        </w:rPr>
      </w:pPr>
      <w:r>
        <w:rPr>
          <w:rFonts w:ascii="宋体" w:hAnsi="宋体" w:hint="eastAsia"/>
          <w:bCs/>
          <w:kern w:val="0"/>
          <w:szCs w:val="21"/>
        </w:rPr>
        <w:t>（1）加强安全意识，遵守毕业设计（论文）的各项规章制度。</w:t>
      </w:r>
    </w:p>
    <w:p w:rsidR="00AC1716" w:rsidRDefault="00AC1716" w:rsidP="00AC1716">
      <w:pPr>
        <w:spacing w:line="480" w:lineRule="exact"/>
        <w:ind w:firstLine="520"/>
        <w:rPr>
          <w:rFonts w:ascii="宋体" w:hAnsi="宋体" w:hint="eastAsia"/>
          <w:bCs/>
          <w:kern w:val="0"/>
          <w:szCs w:val="21"/>
        </w:rPr>
      </w:pPr>
      <w:r>
        <w:rPr>
          <w:rFonts w:ascii="宋体" w:hAnsi="宋体" w:hint="eastAsia"/>
          <w:bCs/>
          <w:kern w:val="0"/>
          <w:szCs w:val="21"/>
        </w:rPr>
        <w:t>（2）根据任务书拟订的进度开展工作，接受指导教师的指导，按时完成规定的工作任务；</w:t>
      </w:r>
    </w:p>
    <w:p w:rsidR="00AC1716" w:rsidRDefault="00AC1716" w:rsidP="00AC1716">
      <w:pPr>
        <w:spacing w:line="480" w:lineRule="exact"/>
        <w:ind w:firstLine="520"/>
        <w:rPr>
          <w:rFonts w:ascii="宋体" w:hAnsi="宋体" w:hint="eastAsia"/>
          <w:bCs/>
          <w:kern w:val="0"/>
          <w:szCs w:val="21"/>
        </w:rPr>
      </w:pPr>
      <w:r>
        <w:rPr>
          <w:rFonts w:ascii="宋体" w:hAnsi="宋体" w:hint="eastAsia"/>
          <w:bCs/>
          <w:kern w:val="0"/>
          <w:szCs w:val="21"/>
        </w:rPr>
        <w:t>（3）缺勤达毕业设计（论文）总时间三分之一以上者，不能参加答辩，毕业设计（论文）成绩以不及格计；</w:t>
      </w:r>
    </w:p>
    <w:p w:rsidR="00AC1716" w:rsidRDefault="00AC1716" w:rsidP="00AC1716">
      <w:pPr>
        <w:spacing w:line="480" w:lineRule="exact"/>
        <w:ind w:firstLine="520"/>
        <w:rPr>
          <w:rFonts w:ascii="宋体" w:hAnsi="宋体" w:hint="eastAsia"/>
          <w:bCs/>
          <w:kern w:val="0"/>
          <w:szCs w:val="21"/>
        </w:rPr>
      </w:pPr>
      <w:r>
        <w:rPr>
          <w:rFonts w:ascii="宋体" w:hAnsi="宋体" w:hint="eastAsia"/>
          <w:bCs/>
          <w:kern w:val="0"/>
          <w:szCs w:val="21"/>
        </w:rPr>
        <w:t>（4）存在抄袭、弄虚作假或造成严重事故者，毕业设计（论文）成绩按不及格计。</w:t>
      </w:r>
    </w:p>
    <w:p w:rsidR="00AC1716" w:rsidRDefault="00AC1716" w:rsidP="00AC1716">
      <w:pPr>
        <w:spacing w:line="480" w:lineRule="exact"/>
        <w:ind w:firstLine="520"/>
        <w:rPr>
          <w:rFonts w:ascii="宋体" w:hAnsi="宋体" w:hint="eastAsia"/>
          <w:bCs/>
          <w:kern w:val="0"/>
          <w:szCs w:val="21"/>
        </w:rPr>
      </w:pPr>
      <w:r>
        <w:rPr>
          <w:rFonts w:ascii="宋体" w:hAnsi="宋体" w:hint="eastAsia"/>
          <w:bCs/>
          <w:kern w:val="0"/>
          <w:szCs w:val="21"/>
        </w:rPr>
        <w:t>2．工作量要求</w:t>
      </w:r>
    </w:p>
    <w:p w:rsidR="00AC1716" w:rsidRDefault="00AC1716" w:rsidP="00AC1716">
      <w:pPr>
        <w:spacing w:line="480" w:lineRule="exact"/>
        <w:ind w:firstLine="520"/>
        <w:rPr>
          <w:rFonts w:ascii="宋体" w:hAnsi="宋体" w:hint="eastAsia"/>
          <w:bCs/>
          <w:kern w:val="0"/>
          <w:szCs w:val="21"/>
        </w:rPr>
      </w:pPr>
      <w:r>
        <w:rPr>
          <w:rFonts w:ascii="宋体" w:hAnsi="宋体" w:hint="eastAsia"/>
          <w:bCs/>
          <w:kern w:val="0"/>
          <w:szCs w:val="21"/>
        </w:rPr>
        <w:t>原则上，毕业设计说明书不低于30页（A4纸，不包括附件），毕业论文正文（文献综述除外）字数不低于8000字。参考文献篇数不低于10篇，外文资料原文不低于2.0万字符。学院可根据专业培养目标及毕业要求具体情况，在毕业设计（论文）教学工作实施细则中自行规定工作量要求。</w:t>
      </w:r>
    </w:p>
    <w:p w:rsidR="00AC1716" w:rsidRDefault="00AC1716" w:rsidP="00AC1716">
      <w:pPr>
        <w:spacing w:line="480" w:lineRule="exact"/>
        <w:ind w:firstLine="520"/>
        <w:rPr>
          <w:rFonts w:ascii="宋体" w:hAnsi="宋体" w:hint="eastAsia"/>
          <w:bCs/>
          <w:kern w:val="0"/>
          <w:szCs w:val="21"/>
        </w:rPr>
      </w:pPr>
      <w:r>
        <w:rPr>
          <w:rFonts w:ascii="宋体" w:hAnsi="宋体" w:hint="eastAsia"/>
          <w:bCs/>
          <w:kern w:val="0"/>
          <w:szCs w:val="21"/>
        </w:rPr>
        <w:t>五、毕业设计（论文）的评审、答辩与成绩评定</w:t>
      </w:r>
    </w:p>
    <w:p w:rsidR="00AC1716" w:rsidRDefault="00AC1716" w:rsidP="00AC1716">
      <w:pPr>
        <w:spacing w:line="480" w:lineRule="exact"/>
        <w:ind w:firstLine="520"/>
        <w:rPr>
          <w:rFonts w:ascii="宋体" w:hAnsi="宋体" w:hint="eastAsia"/>
          <w:bCs/>
          <w:kern w:val="0"/>
          <w:szCs w:val="21"/>
        </w:rPr>
      </w:pPr>
      <w:r>
        <w:rPr>
          <w:rFonts w:ascii="宋体" w:hAnsi="宋体" w:hint="eastAsia"/>
          <w:bCs/>
          <w:kern w:val="0"/>
          <w:szCs w:val="21"/>
        </w:rPr>
        <w:t>1．毕业设计（论文）评审</w:t>
      </w:r>
    </w:p>
    <w:p w:rsidR="00AC1716" w:rsidRDefault="00AC1716" w:rsidP="00AC1716">
      <w:pPr>
        <w:spacing w:line="480" w:lineRule="exact"/>
        <w:ind w:firstLine="520"/>
        <w:rPr>
          <w:rFonts w:ascii="宋体" w:hAnsi="宋体" w:hint="eastAsia"/>
          <w:bCs/>
          <w:kern w:val="0"/>
          <w:szCs w:val="21"/>
        </w:rPr>
      </w:pPr>
      <w:r>
        <w:rPr>
          <w:rFonts w:ascii="宋体" w:hAnsi="宋体" w:hint="eastAsia"/>
          <w:bCs/>
          <w:kern w:val="0"/>
          <w:szCs w:val="21"/>
        </w:rPr>
        <w:t>学院组织对毕业设计（论文）进行评审。</w:t>
      </w:r>
    </w:p>
    <w:p w:rsidR="00AC1716" w:rsidRDefault="00AC1716" w:rsidP="00AC1716">
      <w:pPr>
        <w:spacing w:line="480" w:lineRule="exact"/>
        <w:ind w:firstLine="520"/>
        <w:rPr>
          <w:rFonts w:ascii="宋体" w:hAnsi="宋体" w:hint="eastAsia"/>
          <w:b/>
          <w:bCs/>
          <w:kern w:val="0"/>
          <w:szCs w:val="21"/>
        </w:rPr>
      </w:pPr>
      <w:r>
        <w:rPr>
          <w:rFonts w:ascii="宋体" w:hAnsi="宋体" w:hint="eastAsia"/>
          <w:b/>
          <w:bCs/>
          <w:kern w:val="0"/>
          <w:szCs w:val="21"/>
        </w:rPr>
        <w:t>指导教师、评阅教师审阅毕业设计（论文），给出评阅意见，成绩不合格者，不能参加答辩。</w:t>
      </w:r>
    </w:p>
    <w:p w:rsidR="00AC1716" w:rsidRDefault="00AC1716" w:rsidP="00AC1716">
      <w:pPr>
        <w:spacing w:line="480" w:lineRule="exact"/>
        <w:ind w:firstLine="520"/>
        <w:rPr>
          <w:rFonts w:ascii="宋体" w:hAnsi="宋体" w:hint="eastAsia"/>
          <w:bCs/>
          <w:kern w:val="0"/>
          <w:szCs w:val="21"/>
        </w:rPr>
      </w:pPr>
      <w:r>
        <w:rPr>
          <w:rFonts w:ascii="宋体" w:hAnsi="宋体" w:hint="eastAsia"/>
          <w:bCs/>
          <w:kern w:val="0"/>
          <w:szCs w:val="21"/>
        </w:rPr>
        <w:t>2．毕业设计（论文）答辩</w:t>
      </w:r>
    </w:p>
    <w:p w:rsidR="00AC1716" w:rsidRDefault="00AC1716" w:rsidP="00AC1716">
      <w:pPr>
        <w:spacing w:line="480" w:lineRule="exact"/>
        <w:ind w:firstLine="520"/>
        <w:rPr>
          <w:rFonts w:ascii="宋体" w:hAnsi="宋体" w:hint="eastAsia"/>
          <w:bCs/>
          <w:kern w:val="0"/>
          <w:szCs w:val="21"/>
        </w:rPr>
      </w:pPr>
      <w:r>
        <w:rPr>
          <w:rFonts w:ascii="宋体" w:hAnsi="宋体" w:hint="eastAsia"/>
          <w:bCs/>
          <w:kern w:val="0"/>
          <w:szCs w:val="21"/>
        </w:rPr>
        <w:t>（1）答辩组织</w:t>
      </w:r>
    </w:p>
    <w:p w:rsidR="00AC1716" w:rsidRDefault="00AC1716" w:rsidP="00AC1716">
      <w:pPr>
        <w:spacing w:line="480" w:lineRule="exact"/>
        <w:ind w:firstLine="520"/>
        <w:rPr>
          <w:rFonts w:ascii="宋体" w:hAnsi="宋体" w:hint="eastAsia"/>
          <w:bCs/>
          <w:kern w:val="0"/>
          <w:szCs w:val="21"/>
        </w:rPr>
      </w:pPr>
      <w:r>
        <w:rPr>
          <w:rFonts w:ascii="宋体" w:hAnsi="宋体" w:hint="eastAsia"/>
          <w:bCs/>
          <w:kern w:val="0"/>
          <w:szCs w:val="21"/>
        </w:rPr>
        <w:t>学院结合学科、专家及学生情况采取学院、小组两级答辩。以学院为单位组成答辩委员会，答辩委员会成员原则上应具有副高及以上专业技术职务，总人数不少于5人。答辩委员会根据工作需要组织若干答辩小组（每组不少于3名成员）进行答辩工作。答辩小组成员必须由讲师（或相当职称）以上的人员担任。学院答辩委员会名单在学生答辩前公布并报教务处备案。</w:t>
      </w:r>
    </w:p>
    <w:p w:rsidR="00AC1716" w:rsidRDefault="00AC1716" w:rsidP="00AC1716">
      <w:pPr>
        <w:spacing w:line="480" w:lineRule="exact"/>
        <w:ind w:firstLine="520"/>
        <w:rPr>
          <w:rFonts w:ascii="宋体" w:hAnsi="宋体" w:hint="eastAsia"/>
          <w:bCs/>
          <w:kern w:val="0"/>
          <w:szCs w:val="21"/>
        </w:rPr>
      </w:pPr>
      <w:r>
        <w:rPr>
          <w:rFonts w:ascii="宋体" w:hAnsi="宋体" w:hint="eastAsia"/>
          <w:bCs/>
          <w:kern w:val="0"/>
          <w:szCs w:val="21"/>
        </w:rPr>
        <w:t>（2）答辩要求</w:t>
      </w:r>
    </w:p>
    <w:p w:rsidR="00AC1716" w:rsidRDefault="00AC1716" w:rsidP="00AC1716">
      <w:pPr>
        <w:spacing w:line="480" w:lineRule="exact"/>
        <w:ind w:firstLine="520"/>
        <w:rPr>
          <w:rFonts w:ascii="宋体" w:hAnsi="宋体" w:hint="eastAsia"/>
          <w:bCs/>
          <w:kern w:val="0"/>
          <w:szCs w:val="21"/>
        </w:rPr>
      </w:pPr>
      <w:r>
        <w:rPr>
          <w:rFonts w:ascii="宋体" w:hAnsi="宋体" w:hint="eastAsia"/>
          <w:bCs/>
          <w:kern w:val="0"/>
          <w:szCs w:val="21"/>
        </w:rPr>
        <w:t>毕业设计（论文）完成后要在规定时间内组织答辩，以检查学生是否达到毕业设计（论文）的要求和目的，答辩由学院答辩委员会负责。</w:t>
      </w:r>
    </w:p>
    <w:p w:rsidR="00AC1716" w:rsidRDefault="00AC1716" w:rsidP="00AC1716">
      <w:pPr>
        <w:spacing w:line="480" w:lineRule="exact"/>
        <w:ind w:firstLine="520"/>
        <w:rPr>
          <w:rFonts w:ascii="宋体" w:hAnsi="宋体" w:hint="eastAsia"/>
          <w:bCs/>
          <w:kern w:val="0"/>
          <w:szCs w:val="21"/>
        </w:rPr>
      </w:pPr>
      <w:r>
        <w:rPr>
          <w:rFonts w:ascii="宋体" w:hAnsi="宋体" w:hint="eastAsia"/>
          <w:bCs/>
          <w:kern w:val="0"/>
          <w:szCs w:val="21"/>
        </w:rPr>
        <w:lastRenderedPageBreak/>
        <w:t>在校外进行设计（论文）的学生，应回学校参加答辩；因特殊原因安排在校外答辩的，必须报经学院答辩委员会批准，教务处备案。</w:t>
      </w:r>
    </w:p>
    <w:p w:rsidR="00AC1716" w:rsidRDefault="00AC1716" w:rsidP="00AC1716">
      <w:pPr>
        <w:spacing w:line="480" w:lineRule="exact"/>
        <w:ind w:firstLine="520"/>
        <w:rPr>
          <w:rFonts w:ascii="宋体" w:hAnsi="宋体" w:hint="eastAsia"/>
          <w:bCs/>
          <w:kern w:val="0"/>
          <w:szCs w:val="21"/>
        </w:rPr>
      </w:pPr>
      <w:r>
        <w:rPr>
          <w:rFonts w:ascii="宋体" w:hAnsi="宋体" w:hint="eastAsia"/>
          <w:bCs/>
          <w:kern w:val="0"/>
          <w:szCs w:val="21"/>
        </w:rPr>
        <w:fldChar w:fldCharType="begin"/>
      </w:r>
      <w:r>
        <w:rPr>
          <w:rFonts w:ascii="宋体" w:hAnsi="宋体" w:hint="eastAsia"/>
          <w:bCs/>
          <w:kern w:val="0"/>
          <w:szCs w:val="21"/>
        </w:rPr>
        <w:instrText xml:space="preserve"> = 1 \* GB3 </w:instrText>
      </w:r>
      <w:r>
        <w:rPr>
          <w:rFonts w:ascii="宋体" w:hAnsi="宋体"/>
          <w:bCs/>
          <w:kern w:val="0"/>
          <w:szCs w:val="21"/>
        </w:rPr>
        <w:fldChar w:fldCharType="separate"/>
      </w:r>
      <w:r>
        <w:rPr>
          <w:rFonts w:ascii="宋体" w:hAnsi="宋体" w:hint="eastAsia"/>
          <w:bCs/>
          <w:kern w:val="0"/>
          <w:szCs w:val="21"/>
        </w:rPr>
        <w:t>①</w:t>
      </w:r>
      <w:r>
        <w:rPr>
          <w:rFonts w:ascii="宋体" w:hAnsi="宋体" w:hint="eastAsia"/>
          <w:bCs/>
          <w:kern w:val="0"/>
          <w:szCs w:val="21"/>
        </w:rPr>
        <w:fldChar w:fldCharType="end"/>
      </w:r>
      <w:r>
        <w:rPr>
          <w:rFonts w:ascii="宋体" w:hAnsi="宋体" w:hint="eastAsia"/>
          <w:bCs/>
          <w:kern w:val="0"/>
          <w:szCs w:val="21"/>
        </w:rPr>
        <w:t xml:space="preserve"> 对答辩学生的要求</w:t>
      </w:r>
    </w:p>
    <w:p w:rsidR="00AC1716" w:rsidRDefault="00AC1716" w:rsidP="00AC1716">
      <w:pPr>
        <w:spacing w:line="480" w:lineRule="exact"/>
        <w:ind w:firstLine="520"/>
        <w:rPr>
          <w:rFonts w:ascii="宋体" w:hAnsi="宋体" w:hint="eastAsia"/>
          <w:bCs/>
          <w:kern w:val="0"/>
          <w:szCs w:val="21"/>
        </w:rPr>
      </w:pPr>
      <w:r>
        <w:rPr>
          <w:rFonts w:ascii="宋体" w:hAnsi="宋体" w:hint="eastAsia"/>
          <w:bCs/>
          <w:kern w:val="0"/>
          <w:szCs w:val="21"/>
        </w:rPr>
        <w:t>答辩时学生应简要汇报以下内容：</w:t>
      </w:r>
    </w:p>
    <w:p w:rsidR="00AC1716" w:rsidRDefault="00AC1716" w:rsidP="00AC1716">
      <w:pPr>
        <w:spacing w:line="480" w:lineRule="exact"/>
        <w:ind w:firstLine="520"/>
        <w:rPr>
          <w:rFonts w:ascii="宋体" w:hAnsi="宋体" w:hint="eastAsia"/>
          <w:bCs/>
          <w:kern w:val="0"/>
          <w:szCs w:val="21"/>
        </w:rPr>
      </w:pPr>
      <w:r>
        <w:rPr>
          <w:rFonts w:ascii="宋体" w:hAnsi="宋体" w:hint="eastAsia"/>
          <w:bCs/>
          <w:kern w:val="0"/>
          <w:szCs w:val="21"/>
        </w:rPr>
        <w:t>课题的任务、要求和意义</w:t>
      </w:r>
    </w:p>
    <w:p w:rsidR="00AC1716" w:rsidRDefault="00AC1716" w:rsidP="00AC1716">
      <w:pPr>
        <w:spacing w:line="480" w:lineRule="exact"/>
        <w:ind w:firstLine="520"/>
        <w:rPr>
          <w:rFonts w:ascii="宋体" w:hAnsi="宋体" w:hint="eastAsia"/>
          <w:bCs/>
          <w:kern w:val="0"/>
          <w:szCs w:val="21"/>
        </w:rPr>
      </w:pPr>
      <w:r>
        <w:rPr>
          <w:rFonts w:ascii="宋体" w:hAnsi="宋体" w:hint="eastAsia"/>
          <w:bCs/>
          <w:kern w:val="0"/>
          <w:szCs w:val="21"/>
        </w:rPr>
        <w:t>国内外发展状况及前景</w:t>
      </w:r>
    </w:p>
    <w:p w:rsidR="00AC1716" w:rsidRDefault="00AC1716" w:rsidP="00AC1716">
      <w:pPr>
        <w:spacing w:line="480" w:lineRule="exact"/>
        <w:ind w:firstLine="520"/>
        <w:rPr>
          <w:rFonts w:ascii="宋体" w:hAnsi="宋体" w:hint="eastAsia"/>
          <w:bCs/>
          <w:kern w:val="0"/>
          <w:szCs w:val="21"/>
        </w:rPr>
      </w:pPr>
      <w:r>
        <w:rPr>
          <w:rFonts w:ascii="宋体" w:hAnsi="宋体" w:hint="eastAsia"/>
          <w:bCs/>
          <w:kern w:val="0"/>
          <w:szCs w:val="21"/>
        </w:rPr>
        <w:t>研究路线和设计方案的确定依据及原则</w:t>
      </w:r>
    </w:p>
    <w:p w:rsidR="00AC1716" w:rsidRDefault="00AC1716" w:rsidP="00AC1716">
      <w:pPr>
        <w:spacing w:line="480" w:lineRule="exact"/>
        <w:ind w:firstLine="520"/>
        <w:rPr>
          <w:rFonts w:ascii="宋体" w:hAnsi="宋体" w:hint="eastAsia"/>
          <w:bCs/>
          <w:kern w:val="0"/>
          <w:szCs w:val="21"/>
        </w:rPr>
      </w:pPr>
      <w:r>
        <w:rPr>
          <w:rFonts w:ascii="宋体" w:hAnsi="宋体" w:hint="eastAsia"/>
          <w:bCs/>
          <w:kern w:val="0"/>
          <w:szCs w:val="21"/>
        </w:rPr>
        <w:t>设计（论文）的基本内容和主要研究方法</w:t>
      </w:r>
    </w:p>
    <w:p w:rsidR="00AC1716" w:rsidRDefault="00AC1716" w:rsidP="00AC1716">
      <w:pPr>
        <w:spacing w:line="480" w:lineRule="exact"/>
        <w:ind w:firstLine="520"/>
        <w:rPr>
          <w:rFonts w:ascii="宋体" w:hAnsi="宋体" w:hint="eastAsia"/>
          <w:bCs/>
          <w:kern w:val="0"/>
          <w:szCs w:val="21"/>
        </w:rPr>
      </w:pPr>
      <w:r>
        <w:rPr>
          <w:rFonts w:ascii="宋体" w:hAnsi="宋体" w:hint="eastAsia"/>
          <w:bCs/>
          <w:kern w:val="0"/>
          <w:szCs w:val="21"/>
        </w:rPr>
        <w:t>结论及存在问题等</w:t>
      </w:r>
    </w:p>
    <w:p w:rsidR="00AC1716" w:rsidRDefault="00AC1716" w:rsidP="00AC1716">
      <w:pPr>
        <w:spacing w:line="480" w:lineRule="exact"/>
        <w:ind w:firstLine="520"/>
        <w:rPr>
          <w:rFonts w:ascii="宋体" w:hAnsi="宋体" w:hint="eastAsia"/>
          <w:bCs/>
          <w:kern w:val="0"/>
          <w:szCs w:val="21"/>
        </w:rPr>
      </w:pPr>
      <w:r>
        <w:rPr>
          <w:rFonts w:ascii="宋体" w:hAnsi="宋体" w:hint="eastAsia"/>
          <w:bCs/>
          <w:kern w:val="0"/>
          <w:szCs w:val="21"/>
        </w:rPr>
        <w:fldChar w:fldCharType="begin"/>
      </w:r>
      <w:r>
        <w:rPr>
          <w:rFonts w:ascii="宋体" w:hAnsi="宋体" w:hint="eastAsia"/>
          <w:bCs/>
          <w:kern w:val="0"/>
          <w:szCs w:val="21"/>
        </w:rPr>
        <w:instrText xml:space="preserve"> = 2 \* GB3 </w:instrText>
      </w:r>
      <w:r>
        <w:rPr>
          <w:rFonts w:ascii="宋体" w:hAnsi="宋体"/>
          <w:bCs/>
          <w:kern w:val="0"/>
          <w:szCs w:val="21"/>
        </w:rPr>
        <w:fldChar w:fldCharType="separate"/>
      </w:r>
      <w:r>
        <w:rPr>
          <w:rFonts w:ascii="宋体" w:hAnsi="宋体" w:hint="eastAsia"/>
          <w:bCs/>
          <w:kern w:val="0"/>
          <w:szCs w:val="21"/>
        </w:rPr>
        <w:t>②</w:t>
      </w:r>
      <w:r>
        <w:rPr>
          <w:rFonts w:ascii="宋体" w:hAnsi="宋体" w:hint="eastAsia"/>
          <w:bCs/>
          <w:kern w:val="0"/>
          <w:szCs w:val="21"/>
        </w:rPr>
        <w:fldChar w:fldCharType="end"/>
      </w:r>
      <w:r>
        <w:rPr>
          <w:rFonts w:ascii="宋体" w:hAnsi="宋体" w:hint="eastAsia"/>
          <w:bCs/>
          <w:kern w:val="0"/>
          <w:szCs w:val="21"/>
        </w:rPr>
        <w:t xml:space="preserve"> 对答辩小组的要求</w:t>
      </w:r>
    </w:p>
    <w:p w:rsidR="00AC1716" w:rsidRDefault="00AC1716" w:rsidP="00AC1716">
      <w:pPr>
        <w:spacing w:line="480" w:lineRule="exact"/>
        <w:ind w:firstLine="520"/>
        <w:rPr>
          <w:rFonts w:ascii="宋体" w:hAnsi="宋体" w:hint="eastAsia"/>
          <w:bCs/>
          <w:kern w:val="0"/>
          <w:szCs w:val="21"/>
        </w:rPr>
      </w:pPr>
      <w:r>
        <w:rPr>
          <w:rFonts w:ascii="宋体" w:hAnsi="宋体" w:hint="eastAsia"/>
          <w:bCs/>
          <w:kern w:val="0"/>
          <w:szCs w:val="21"/>
        </w:rPr>
        <w:t>提问的主要内容为：</w:t>
      </w:r>
    </w:p>
    <w:p w:rsidR="00AC1716" w:rsidRDefault="00AC1716" w:rsidP="00AC1716">
      <w:pPr>
        <w:spacing w:line="480" w:lineRule="exact"/>
        <w:ind w:firstLine="520"/>
        <w:rPr>
          <w:rFonts w:ascii="宋体" w:hAnsi="宋体" w:hint="eastAsia"/>
          <w:bCs/>
          <w:kern w:val="0"/>
          <w:szCs w:val="21"/>
        </w:rPr>
      </w:pPr>
      <w:r>
        <w:rPr>
          <w:rFonts w:ascii="宋体" w:hAnsi="宋体" w:hint="eastAsia"/>
          <w:bCs/>
          <w:kern w:val="0"/>
          <w:szCs w:val="21"/>
        </w:rPr>
        <w:t>与课题有关的基本理论和基本技能</w:t>
      </w:r>
    </w:p>
    <w:p w:rsidR="00AC1716" w:rsidRDefault="00AC1716" w:rsidP="00AC1716">
      <w:pPr>
        <w:spacing w:line="480" w:lineRule="exact"/>
        <w:ind w:firstLine="520"/>
        <w:rPr>
          <w:rFonts w:ascii="宋体" w:hAnsi="宋体" w:hint="eastAsia"/>
          <w:bCs/>
          <w:kern w:val="0"/>
          <w:szCs w:val="21"/>
        </w:rPr>
      </w:pPr>
      <w:r>
        <w:rPr>
          <w:rFonts w:ascii="宋体" w:hAnsi="宋体" w:hint="eastAsia"/>
          <w:bCs/>
          <w:kern w:val="0"/>
          <w:szCs w:val="21"/>
        </w:rPr>
        <w:t>设计（论文）和现场报告中存在的疑点与错误</w:t>
      </w:r>
    </w:p>
    <w:p w:rsidR="00AC1716" w:rsidRDefault="00AC1716" w:rsidP="00AC1716">
      <w:pPr>
        <w:spacing w:line="480" w:lineRule="exact"/>
        <w:ind w:firstLine="520"/>
        <w:rPr>
          <w:rFonts w:ascii="宋体" w:hAnsi="宋体" w:hint="eastAsia"/>
          <w:bCs/>
          <w:kern w:val="0"/>
          <w:szCs w:val="21"/>
        </w:rPr>
      </w:pPr>
      <w:r>
        <w:rPr>
          <w:rFonts w:ascii="宋体" w:hAnsi="宋体" w:hint="eastAsia"/>
          <w:bCs/>
          <w:kern w:val="0"/>
          <w:szCs w:val="21"/>
        </w:rPr>
        <w:t>考察鉴别学生的独立工作能力、基本概念、设计规范和计算方法</w:t>
      </w:r>
    </w:p>
    <w:p w:rsidR="00AC1716" w:rsidRDefault="00AC1716" w:rsidP="00AC1716">
      <w:pPr>
        <w:spacing w:line="480" w:lineRule="exact"/>
        <w:ind w:firstLine="520"/>
        <w:rPr>
          <w:rFonts w:ascii="宋体" w:hAnsi="宋体" w:hint="eastAsia"/>
          <w:bCs/>
          <w:kern w:val="0"/>
          <w:szCs w:val="21"/>
        </w:rPr>
      </w:pPr>
      <w:r>
        <w:rPr>
          <w:rFonts w:ascii="宋体" w:hAnsi="宋体" w:hint="eastAsia"/>
          <w:bCs/>
          <w:kern w:val="0"/>
          <w:szCs w:val="21"/>
        </w:rPr>
        <w:t>设计（论文）中不足之处及应改进的方面</w:t>
      </w:r>
    </w:p>
    <w:p w:rsidR="00AC1716" w:rsidRDefault="00AC1716" w:rsidP="00AC1716">
      <w:pPr>
        <w:spacing w:line="480" w:lineRule="exact"/>
        <w:ind w:firstLine="520"/>
        <w:rPr>
          <w:rFonts w:ascii="宋体" w:hAnsi="宋体" w:hint="eastAsia"/>
          <w:bCs/>
          <w:kern w:val="0"/>
          <w:szCs w:val="21"/>
        </w:rPr>
      </w:pPr>
      <w:r>
        <w:rPr>
          <w:rFonts w:ascii="宋体" w:hAnsi="宋体" w:hint="eastAsia"/>
          <w:bCs/>
          <w:kern w:val="0"/>
          <w:szCs w:val="21"/>
        </w:rPr>
        <w:t>3．毕业设计（论文）成绩评定</w:t>
      </w:r>
    </w:p>
    <w:p w:rsidR="00AC1716" w:rsidRDefault="00AC1716" w:rsidP="00AC1716">
      <w:pPr>
        <w:spacing w:line="480" w:lineRule="exact"/>
        <w:ind w:firstLine="520"/>
        <w:rPr>
          <w:rFonts w:ascii="宋体" w:hAnsi="宋体" w:hint="eastAsia"/>
          <w:bCs/>
          <w:kern w:val="0"/>
          <w:szCs w:val="21"/>
        </w:rPr>
      </w:pPr>
      <w:r>
        <w:rPr>
          <w:rFonts w:ascii="宋体" w:hAnsi="宋体" w:hint="eastAsia"/>
          <w:bCs/>
          <w:kern w:val="0"/>
          <w:szCs w:val="21"/>
        </w:rPr>
        <w:t>（1）学院应制定毕业设计（论文）成绩评定参考标准；</w:t>
      </w:r>
    </w:p>
    <w:p w:rsidR="00AC1716" w:rsidRDefault="00AC1716" w:rsidP="00AC1716">
      <w:pPr>
        <w:spacing w:line="480" w:lineRule="exact"/>
        <w:ind w:firstLine="520"/>
        <w:rPr>
          <w:rFonts w:ascii="宋体" w:hAnsi="宋体" w:hint="eastAsia"/>
          <w:bCs/>
          <w:kern w:val="0"/>
          <w:szCs w:val="21"/>
        </w:rPr>
      </w:pPr>
      <w:r>
        <w:rPr>
          <w:rFonts w:ascii="宋体" w:hAnsi="宋体" w:hint="eastAsia"/>
          <w:bCs/>
          <w:kern w:val="0"/>
          <w:szCs w:val="21"/>
        </w:rPr>
        <w:t>（2）毕业设计（论文）成绩由答辩委员会（小组）根据指导教师评分、评阅教师评分、答辩评分给出毕业设计（论文）建议成绩，并报学院毕业设计（论文）领导小组审批；</w:t>
      </w:r>
    </w:p>
    <w:p w:rsidR="00AC1716" w:rsidRDefault="00AC1716" w:rsidP="00AC1716">
      <w:pPr>
        <w:spacing w:line="480" w:lineRule="exact"/>
        <w:ind w:firstLine="520"/>
        <w:rPr>
          <w:rFonts w:ascii="宋体" w:hAnsi="宋体" w:hint="eastAsia"/>
          <w:bCs/>
          <w:kern w:val="0"/>
          <w:szCs w:val="21"/>
        </w:rPr>
      </w:pPr>
      <w:r>
        <w:rPr>
          <w:rFonts w:ascii="宋体" w:hAnsi="宋体" w:hint="eastAsia"/>
          <w:bCs/>
          <w:kern w:val="0"/>
          <w:szCs w:val="21"/>
        </w:rPr>
        <w:t>（3）毕业设计（论文）成绩采用结构分制，即指导教师评分、评阅教师评分和答辩评分，三部分比例为30：30：40；</w:t>
      </w:r>
    </w:p>
    <w:p w:rsidR="00AC1716" w:rsidRDefault="00AC1716" w:rsidP="00AC1716">
      <w:pPr>
        <w:spacing w:line="480" w:lineRule="exact"/>
        <w:ind w:firstLine="520"/>
        <w:rPr>
          <w:rFonts w:ascii="宋体" w:hAnsi="宋体" w:hint="eastAsia"/>
          <w:bCs/>
          <w:kern w:val="0"/>
          <w:szCs w:val="21"/>
        </w:rPr>
      </w:pPr>
      <w:r>
        <w:rPr>
          <w:rFonts w:ascii="宋体" w:hAnsi="宋体" w:hint="eastAsia"/>
          <w:bCs/>
          <w:kern w:val="0"/>
          <w:szCs w:val="21"/>
        </w:rPr>
        <w:t>（4）毕业设计（论文）的过程成绩（</w:t>
      </w:r>
      <w:proofErr w:type="gramStart"/>
      <w:r>
        <w:rPr>
          <w:rFonts w:ascii="宋体" w:hAnsi="宋体" w:hint="eastAsia"/>
          <w:bCs/>
          <w:kern w:val="0"/>
          <w:szCs w:val="21"/>
        </w:rPr>
        <w:t>含指导</w:t>
      </w:r>
      <w:proofErr w:type="gramEnd"/>
      <w:r>
        <w:rPr>
          <w:rFonts w:ascii="宋体" w:hAnsi="宋体" w:hint="eastAsia"/>
          <w:bCs/>
          <w:kern w:val="0"/>
          <w:szCs w:val="21"/>
        </w:rPr>
        <w:t>教师评分、评阅教师评分、答辩评分）应采用百分制记载，总成绩按相应比例求得并转化成五级制，即优秀、良好、中等、及格、不及格。</w:t>
      </w:r>
      <w:r>
        <w:rPr>
          <w:rFonts w:ascii="宋体" w:hAnsi="宋体" w:hint="eastAsia"/>
          <w:b/>
          <w:bCs/>
          <w:kern w:val="0"/>
          <w:szCs w:val="21"/>
        </w:rPr>
        <w:t>毕业答辩不合格总成绩也应认定为不合格；</w:t>
      </w:r>
    </w:p>
    <w:p w:rsidR="00AC1716" w:rsidRDefault="00AC1716" w:rsidP="00AC1716">
      <w:pPr>
        <w:spacing w:line="480" w:lineRule="exact"/>
        <w:ind w:firstLine="520"/>
        <w:rPr>
          <w:rFonts w:ascii="宋体" w:hAnsi="宋体" w:hint="eastAsia"/>
          <w:bCs/>
          <w:kern w:val="0"/>
          <w:szCs w:val="21"/>
        </w:rPr>
      </w:pPr>
      <w:r>
        <w:rPr>
          <w:rFonts w:ascii="宋体" w:hAnsi="宋体" w:hint="eastAsia"/>
          <w:bCs/>
          <w:kern w:val="0"/>
          <w:szCs w:val="21"/>
        </w:rPr>
        <w:t>（5）成绩评定必须坚持标准，从严要求。优秀率不超过25%。</w:t>
      </w:r>
    </w:p>
    <w:p w:rsidR="00AC1716" w:rsidRDefault="00AC1716" w:rsidP="00AC1716">
      <w:pPr>
        <w:spacing w:line="480" w:lineRule="exact"/>
        <w:ind w:firstLine="520"/>
        <w:rPr>
          <w:rFonts w:ascii="宋体" w:hAnsi="宋体" w:hint="eastAsia"/>
          <w:bCs/>
          <w:kern w:val="0"/>
          <w:szCs w:val="21"/>
        </w:rPr>
      </w:pPr>
      <w:r>
        <w:rPr>
          <w:rFonts w:ascii="宋体" w:hAnsi="宋体" w:hint="eastAsia"/>
          <w:bCs/>
          <w:kern w:val="0"/>
          <w:szCs w:val="21"/>
        </w:rPr>
        <w:t>六、毕业设计（论文）归档和工作总结</w:t>
      </w:r>
    </w:p>
    <w:p w:rsidR="00AC1716" w:rsidRDefault="00AC1716" w:rsidP="00AC1716">
      <w:pPr>
        <w:spacing w:line="480" w:lineRule="exact"/>
        <w:ind w:firstLine="520"/>
        <w:rPr>
          <w:rFonts w:ascii="宋体" w:hAnsi="宋体" w:hint="eastAsia"/>
          <w:bCs/>
          <w:kern w:val="0"/>
          <w:szCs w:val="21"/>
        </w:rPr>
      </w:pPr>
      <w:r>
        <w:rPr>
          <w:rFonts w:ascii="宋体" w:hAnsi="宋体" w:hint="eastAsia"/>
          <w:bCs/>
          <w:kern w:val="0"/>
          <w:szCs w:val="21"/>
        </w:rPr>
        <w:t>毕业设计（论文）工作结束后，学院要对本届毕业设计（论文）工作进行总结，并负责毕业设计（论文）资料收回归档。</w:t>
      </w:r>
    </w:p>
    <w:p w:rsidR="00AC1716" w:rsidRDefault="00AC1716" w:rsidP="00AC1716">
      <w:pPr>
        <w:spacing w:line="480" w:lineRule="exact"/>
        <w:ind w:firstLine="520"/>
        <w:rPr>
          <w:rFonts w:ascii="宋体" w:hAnsi="宋体" w:hint="eastAsia"/>
          <w:bCs/>
          <w:kern w:val="0"/>
          <w:szCs w:val="21"/>
        </w:rPr>
      </w:pPr>
      <w:r>
        <w:rPr>
          <w:rFonts w:ascii="宋体" w:hAnsi="宋体" w:hint="eastAsia"/>
          <w:bCs/>
          <w:kern w:val="0"/>
          <w:szCs w:val="21"/>
        </w:rPr>
        <w:t>毕业设计（论文）资料归档要求见《常州大学教学资料管理规范》。</w:t>
      </w:r>
    </w:p>
    <w:p w:rsidR="00AC1716" w:rsidRDefault="00AC1716" w:rsidP="00AC1716">
      <w:pPr>
        <w:spacing w:line="480" w:lineRule="exact"/>
        <w:ind w:firstLine="520"/>
        <w:rPr>
          <w:rFonts w:ascii="宋体" w:hAnsi="宋体" w:hint="eastAsia"/>
          <w:bCs/>
          <w:kern w:val="0"/>
          <w:szCs w:val="21"/>
        </w:rPr>
      </w:pPr>
      <w:r>
        <w:rPr>
          <w:rFonts w:ascii="宋体" w:hAnsi="宋体" w:hint="eastAsia"/>
          <w:bCs/>
          <w:kern w:val="0"/>
          <w:szCs w:val="21"/>
        </w:rPr>
        <w:lastRenderedPageBreak/>
        <w:t>工作总结内容应包括：</w:t>
      </w:r>
    </w:p>
    <w:p w:rsidR="00AC1716" w:rsidRDefault="00AC1716" w:rsidP="00AC1716">
      <w:pPr>
        <w:spacing w:line="480" w:lineRule="exact"/>
        <w:ind w:firstLine="520"/>
        <w:rPr>
          <w:rFonts w:ascii="宋体" w:hAnsi="宋体" w:hint="eastAsia"/>
          <w:bCs/>
          <w:kern w:val="0"/>
          <w:szCs w:val="21"/>
        </w:rPr>
      </w:pPr>
      <w:r>
        <w:rPr>
          <w:rFonts w:ascii="宋体" w:hAnsi="宋体" w:hint="eastAsia"/>
          <w:bCs/>
          <w:kern w:val="0"/>
          <w:szCs w:val="21"/>
        </w:rPr>
        <w:t>1．本届毕业设计（论文）工作概况（毕业设计（论文）周数、学生人数、指导教师情况、校外毕业设计（论文）情况、课题完成情况等）。</w:t>
      </w:r>
    </w:p>
    <w:p w:rsidR="00AC1716" w:rsidRDefault="00AC1716" w:rsidP="00AC1716">
      <w:pPr>
        <w:spacing w:line="480" w:lineRule="exact"/>
        <w:ind w:firstLine="520"/>
        <w:rPr>
          <w:rFonts w:ascii="宋体" w:hAnsi="宋体" w:hint="eastAsia"/>
          <w:bCs/>
          <w:kern w:val="0"/>
          <w:szCs w:val="21"/>
        </w:rPr>
      </w:pPr>
      <w:r>
        <w:rPr>
          <w:rFonts w:ascii="宋体" w:hAnsi="宋体" w:hint="eastAsia"/>
          <w:bCs/>
          <w:kern w:val="0"/>
          <w:szCs w:val="21"/>
        </w:rPr>
        <w:t>2．毕业设计（论文）工作的组织管理情况（包括毕业设计（论文）规章制度执行、本学院对毕业设计（论文）管理情况，具体安排、实施、指导教师情况，院系检查，学生纪律管理措施，工作进度等）。</w:t>
      </w:r>
    </w:p>
    <w:p w:rsidR="00AC1716" w:rsidRDefault="00AC1716" w:rsidP="00AC1716">
      <w:pPr>
        <w:spacing w:line="480" w:lineRule="exact"/>
        <w:ind w:firstLine="520"/>
        <w:rPr>
          <w:rFonts w:ascii="宋体" w:hAnsi="宋体" w:hint="eastAsia"/>
          <w:bCs/>
          <w:kern w:val="0"/>
          <w:szCs w:val="21"/>
        </w:rPr>
      </w:pPr>
      <w:r>
        <w:rPr>
          <w:rFonts w:ascii="宋体" w:hAnsi="宋体" w:hint="eastAsia"/>
          <w:bCs/>
          <w:kern w:val="0"/>
          <w:szCs w:val="21"/>
        </w:rPr>
        <w:t>3．答辩的组织工作及学生答辩情况分析。</w:t>
      </w:r>
    </w:p>
    <w:p w:rsidR="00AC1716" w:rsidRDefault="00AC1716" w:rsidP="00AC1716">
      <w:pPr>
        <w:spacing w:line="480" w:lineRule="exact"/>
        <w:ind w:firstLine="520"/>
        <w:rPr>
          <w:rFonts w:ascii="宋体" w:hAnsi="宋体" w:hint="eastAsia"/>
          <w:bCs/>
          <w:kern w:val="0"/>
          <w:szCs w:val="21"/>
        </w:rPr>
      </w:pPr>
      <w:r>
        <w:rPr>
          <w:rFonts w:ascii="宋体" w:hAnsi="宋体" w:hint="eastAsia"/>
          <w:bCs/>
          <w:kern w:val="0"/>
          <w:szCs w:val="21"/>
        </w:rPr>
        <w:t>4．存在问题及改进措施。</w:t>
      </w:r>
    </w:p>
    <w:p w:rsidR="00AC1716" w:rsidRDefault="00AC1716" w:rsidP="00AC1716">
      <w:pPr>
        <w:spacing w:line="480" w:lineRule="exact"/>
        <w:ind w:firstLine="520"/>
        <w:rPr>
          <w:rFonts w:ascii="宋体" w:hAnsi="宋体" w:hint="eastAsia"/>
          <w:bCs/>
          <w:kern w:val="0"/>
          <w:szCs w:val="21"/>
        </w:rPr>
      </w:pPr>
      <w:r>
        <w:rPr>
          <w:rFonts w:ascii="宋体" w:hAnsi="宋体" w:hint="eastAsia"/>
          <w:bCs/>
          <w:kern w:val="0"/>
          <w:szCs w:val="21"/>
        </w:rPr>
        <w:t>七、本规范自发布之日起执行，由教务处负责解释。</w:t>
      </w:r>
    </w:p>
    <w:p w:rsidR="009B785A" w:rsidRPr="00AC1716" w:rsidRDefault="00AC1716">
      <w:pPr>
        <w:rPr>
          <w:rFonts w:hint="eastAsia"/>
        </w:rPr>
      </w:pPr>
    </w:p>
    <w:sectPr w:rsidR="009B785A" w:rsidRPr="00AC1716" w:rsidSect="0046432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文鼎大标宋简">
    <w:altName w:val="微软雅黑"/>
    <w:charset w:val="86"/>
    <w:family w:val="modern"/>
    <w:pitch w:val="default"/>
    <w:sig w:usb0="00000000" w:usb1="080E0000" w:usb2="00000010" w:usb3="00000000" w:csb0="0004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C1716"/>
    <w:rsid w:val="00464321"/>
    <w:rsid w:val="00A21CE0"/>
    <w:rsid w:val="00AC1716"/>
    <w:rsid w:val="00DD62C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1716"/>
    <w:pPr>
      <w:widowControl w:val="0"/>
      <w:jc w:val="both"/>
    </w:pPr>
    <w:rPr>
      <w:rFonts w:ascii="Times New Roman" w:eastAsia="宋体" w:hAnsi="Times New Roman" w:cs="Times New Roman"/>
      <w:szCs w:val="24"/>
    </w:rPr>
  </w:style>
  <w:style w:type="paragraph" w:styleId="1">
    <w:name w:val="heading 1"/>
    <w:basedOn w:val="a"/>
    <w:next w:val="a"/>
    <w:link w:val="1Char1"/>
    <w:uiPriority w:val="99"/>
    <w:qFormat/>
    <w:rsid w:val="00AC1716"/>
    <w:pPr>
      <w:keepNext/>
      <w:keepLines/>
      <w:adjustRightInd w:val="0"/>
      <w:snapToGrid w:val="0"/>
      <w:spacing w:beforeLines="100" w:line="360" w:lineRule="exact"/>
      <w:jc w:val="center"/>
      <w:outlineLvl w:val="0"/>
    </w:pPr>
    <w:rPr>
      <w:rFonts w:ascii="Calibri" w:eastAsia="黑体" w:hAnsi="Calibri" w:cs="宋体"/>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C1716"/>
    <w:rPr>
      <w:rFonts w:ascii="Times New Roman" w:eastAsia="宋体" w:hAnsi="Times New Roman" w:cs="Times New Roman"/>
      <w:b/>
      <w:bCs/>
      <w:kern w:val="44"/>
      <w:sz w:val="44"/>
      <w:szCs w:val="44"/>
    </w:rPr>
  </w:style>
  <w:style w:type="paragraph" w:styleId="a3">
    <w:name w:val="Title"/>
    <w:basedOn w:val="a"/>
    <w:next w:val="a"/>
    <w:link w:val="Char1"/>
    <w:qFormat/>
    <w:rsid w:val="00AC1716"/>
    <w:pPr>
      <w:spacing w:before="240" w:after="60"/>
      <w:jc w:val="center"/>
      <w:outlineLvl w:val="0"/>
    </w:pPr>
    <w:rPr>
      <w:rFonts w:ascii="Cambria" w:hAnsi="Cambria"/>
      <w:b/>
      <w:bCs/>
      <w:sz w:val="32"/>
      <w:szCs w:val="32"/>
    </w:rPr>
  </w:style>
  <w:style w:type="character" w:customStyle="1" w:styleId="Char">
    <w:name w:val="标题 Char"/>
    <w:basedOn w:val="a0"/>
    <w:link w:val="a3"/>
    <w:uiPriority w:val="10"/>
    <w:rsid w:val="00AC1716"/>
    <w:rPr>
      <w:rFonts w:asciiTheme="majorHAnsi" w:eastAsia="宋体" w:hAnsiTheme="majorHAnsi" w:cstheme="majorBidi"/>
      <w:b/>
      <w:bCs/>
      <w:sz w:val="32"/>
      <w:szCs w:val="32"/>
    </w:rPr>
  </w:style>
  <w:style w:type="character" w:customStyle="1" w:styleId="Char1">
    <w:name w:val="标题 Char1"/>
    <w:link w:val="a3"/>
    <w:locked/>
    <w:rsid w:val="00AC1716"/>
    <w:rPr>
      <w:rFonts w:ascii="Cambria" w:eastAsia="宋体" w:hAnsi="Cambria" w:cs="Times New Roman"/>
      <w:b/>
      <w:bCs/>
      <w:sz w:val="32"/>
      <w:szCs w:val="32"/>
    </w:rPr>
  </w:style>
  <w:style w:type="character" w:customStyle="1" w:styleId="1Char1">
    <w:name w:val="标题 1 Char1"/>
    <w:link w:val="1"/>
    <w:uiPriority w:val="99"/>
    <w:qFormat/>
    <w:locked/>
    <w:rsid w:val="00AC1716"/>
    <w:rPr>
      <w:rFonts w:ascii="Calibri" w:eastAsia="黑体" w:hAnsi="Calibri" w:cs="宋体"/>
      <w:b/>
      <w:bCs/>
      <w:kern w:val="44"/>
      <w:sz w:val="32"/>
      <w:szCs w:val="44"/>
    </w:rPr>
  </w:style>
</w:styles>
</file>

<file path=word/webSettings.xml><?xml version="1.0" encoding="utf-8"?>
<w:webSettings xmlns:r="http://schemas.openxmlformats.org/officeDocument/2006/relationships" xmlns:w="http://schemas.openxmlformats.org/wordprocessingml/2006/main">
  <w:divs>
    <w:div w:id="688331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478</Words>
  <Characters>2728</Characters>
  <Application>Microsoft Office Word</Application>
  <DocSecurity>0</DocSecurity>
  <Lines>22</Lines>
  <Paragraphs>6</Paragraphs>
  <ScaleCrop>false</ScaleCrop>
  <Company/>
  <LinksUpToDate>false</LinksUpToDate>
  <CharactersWithSpaces>3200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1</cp:revision>
  <dcterms:created xsi:type="dcterms:W3CDTF">2022-12-13T06:25:00Z</dcterms:created>
  <dcterms:modified xsi:type="dcterms:W3CDTF">2022-12-13T06:25:00Z</dcterms:modified>
</cp:coreProperties>
</file>